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Compiler: Lesly-Marie Buer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before="2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Camp Happy Appalachee, sponsored by the Appalachian Center at the University of Kentucky and the Loyal Jones Appalachian Center at Berea College, welcomes all LGBTQ-identifying folks and allies in an inclusive and comfortable environment. They will hold a lunch on </w:t>
            </w:r>
            <w:r w:rsidDel="00000000" w:rsidR="00000000" w:rsidRPr="00000000">
              <w:rPr>
                <w:b w:val="1"/>
                <w:i w:val="1"/>
                <w:rtl w:val="0"/>
              </w:rPr>
              <w:t xml:space="preserve">Friday, March 21, 2025, 12:15 a.m.-1:30 p.m. in Henderson, 304B</w:t>
            </w:r>
            <w:r w:rsidDel="00000000" w:rsidR="00000000" w:rsidRPr="00000000">
              <w:rPr>
                <w:b w:val="1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FRIDAY, MARCH 21, 2025</w:t>
      </w:r>
    </w:p>
    <w:p w:rsidR="00000000" w:rsidDel="00000000" w:rsidP="00000000" w:rsidRDefault="00000000" w:rsidRPr="00000000" w14:paraId="00000006">
      <w:pPr>
        <w:rPr>
          <w:i w:val="1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CONCURRENT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Friday. 8:00AM-9:15AM. Session 1.1. HENDERSON HALL 216.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PANEL:</w:t>
      </w:r>
      <w:r w:rsidDel="00000000" w:rsidR="00000000" w:rsidRPr="00000000">
        <w:rPr>
          <w:rtl w:val="0"/>
        </w:rPr>
        <w:t xml:space="preserve"> "Medical Histories"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b w:val="1"/>
          <w:rtl w:val="0"/>
        </w:rPr>
        <w:t xml:space="preserve">Convener:</w:t>
      </w:r>
      <w:r w:rsidDel="00000000" w:rsidR="00000000" w:rsidRPr="00000000">
        <w:rPr>
          <w:rtl w:val="0"/>
        </w:rPr>
        <w:t xml:space="preserve"> Bob Hutton, Glenville State University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• "Appalachian Women, WWII, and Changes in Mountain Medicine," Gracie Amburn, University of Tennessee Knoxville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• "The History of Herbal Usage among Cherokee Women," Catherine Philips, Tennessee Tech University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Friday. 8:00AM-9:15AM. Session 1.7. HENDERSON HALL 214. 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b w:val="1"/>
          <w:rtl w:val="0"/>
        </w:rPr>
        <w:t xml:space="preserve">PANEL:</w:t>
      </w:r>
      <w:r w:rsidDel="00000000" w:rsidR="00000000" w:rsidRPr="00000000">
        <w:rPr>
          <w:rtl w:val="0"/>
        </w:rPr>
        <w:t xml:space="preserve"> "Black Geographies in Appalachia"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b w:val="1"/>
          <w:rtl w:val="0"/>
        </w:rPr>
        <w:t xml:space="preserve">Convener:</w:t>
      </w:r>
      <w:r w:rsidDel="00000000" w:rsidR="00000000" w:rsidRPr="00000000">
        <w:rPr>
          <w:rtl w:val="0"/>
        </w:rPr>
        <w:t xml:space="preserve"> Jillean McCommons, University of Richmond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• "The ‘Double Minority’ Position: Black Feminism in the Black Appalachian Commission, 1971- 1974," Jillean McCommons, University of Richmond, Wilma Dykeman Faces of Appalachia Fellow 2024-2025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• "‘It's Always Nice to Have People That Has Your Back’: Black Appalachian Women Working Within and Beyond State-led Agricultural Organizations," Jed DeBruin, Jacksonville State University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Friday. 8:00AM-9:15AM. Session 1.11. HENDERSON HALL 316. 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b w:val="1"/>
          <w:rtl w:val="0"/>
        </w:rPr>
        <w:t xml:space="preserve">PANEL:</w:t>
      </w:r>
      <w:r w:rsidDel="00000000" w:rsidR="00000000" w:rsidRPr="00000000">
        <w:rPr>
          <w:rtl w:val="0"/>
        </w:rPr>
        <w:t xml:space="preserve"> "Be a Man: Healthier Masculinity in the Mountain South"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b w:val="1"/>
          <w:rtl w:val="0"/>
        </w:rPr>
        <w:t xml:space="preserve">Convener:</w:t>
      </w:r>
      <w:r w:rsidDel="00000000" w:rsidR="00000000" w:rsidRPr="00000000">
        <w:rPr>
          <w:rtl w:val="0"/>
        </w:rPr>
        <w:t xml:space="preserve"> Matthew Sidney Parsons, Independent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• Matthew Sidney Parsons, Independent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• Willie Carver, KY120 United AFT, LGBTQ+ Taskforce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• Rick Childers, Berea College</w:t>
      </w:r>
    </w:p>
    <w:p w:rsidR="00000000" w:rsidDel="00000000" w:rsidP="00000000" w:rsidRDefault="00000000" w:rsidRPr="00000000" w14:paraId="0000001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CONCURRENT 2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Friday. 9:30AM-10:45AM. Session 2.5. HENDERSON HALL 004. 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b w:val="1"/>
          <w:rtl w:val="0"/>
        </w:rPr>
        <w:t xml:space="preserve">PANEL:</w:t>
      </w:r>
      <w:r w:rsidDel="00000000" w:rsidR="00000000" w:rsidRPr="00000000">
        <w:rPr>
          <w:rtl w:val="0"/>
        </w:rPr>
        <w:t xml:space="preserve"> "Appalachian Rural Education and Queer Identities: Voices from Rural and (Out)Rooted"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b w:val="1"/>
          <w:rtl w:val="0"/>
        </w:rPr>
        <w:t xml:space="preserve">Convener:</w:t>
      </w:r>
      <w:r w:rsidDel="00000000" w:rsidR="00000000" w:rsidRPr="00000000">
        <w:rPr>
          <w:rtl w:val="0"/>
        </w:rPr>
        <w:t xml:space="preserve"> Clint Whitten, Virginia Tech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• Clint Whitten, Virginia Tech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• Amy Price Azano, Virginia Tech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Friday. 9:30AM-10:45AM. Session 2.9. HENDERSON HALL 304B. 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b w:val="1"/>
          <w:rtl w:val="0"/>
        </w:rPr>
        <w:t xml:space="preserve">PANEL:</w:t>
      </w:r>
      <w:r w:rsidDel="00000000" w:rsidR="00000000" w:rsidRPr="00000000">
        <w:rPr>
          <w:rtl w:val="0"/>
        </w:rPr>
        <w:t xml:space="preserve"> "New Directions in Twentieth Century Appalachian Labor History"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b w:val="1"/>
          <w:rtl w:val="0"/>
        </w:rPr>
        <w:t xml:space="preserve">Convener:</w:t>
      </w:r>
      <w:r w:rsidDel="00000000" w:rsidR="00000000" w:rsidRPr="00000000">
        <w:rPr>
          <w:rtl w:val="0"/>
        </w:rPr>
        <w:t xml:space="preserve"> William Hal Gorby, West Virginia University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• "Patriotism and Patriarchy: Working Women at an Appalachian Paper Mill during World War II," Heidi Buchanan, Western Carolina University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Friday. 12:15PM-1:30PM. HENDERSONHALL 304B</w:t>
      </w:r>
    </w:p>
    <w:p w:rsidR="00000000" w:rsidDel="00000000" w:rsidP="00000000" w:rsidRDefault="00000000" w:rsidRPr="00000000" w14:paraId="00000028">
      <w:pPr>
        <w:spacing w:before="2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Camp Happy Appalachee.</w:t>
      </w:r>
    </w:p>
    <w:p w:rsidR="00000000" w:rsidDel="00000000" w:rsidP="00000000" w:rsidRDefault="00000000" w:rsidRPr="00000000" w14:paraId="00000029">
      <w:pPr>
        <w:spacing w:before="2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CONCURRENT 3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Friday. 1:30PM-2:45PM. Session 3.4. FARR 203. 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b w:val="1"/>
          <w:rtl w:val="0"/>
        </w:rPr>
        <w:t xml:space="preserve">PERFORMANCE:</w:t>
      </w:r>
      <w:r w:rsidDel="00000000" w:rsidR="00000000" w:rsidRPr="00000000">
        <w:rPr>
          <w:rtl w:val="0"/>
        </w:rPr>
        <w:t xml:space="preserve"> "Transitions and Representations: Women Rewriting the Rural Landscape" </w:t>
      </w:r>
      <w:r w:rsidDel="00000000" w:rsidR="00000000" w:rsidRPr="00000000">
        <w:rPr>
          <w:b w:val="1"/>
          <w:rtl w:val="0"/>
        </w:rPr>
        <w:t xml:space="preserve">Convener:</w:t>
      </w:r>
      <w:r w:rsidDel="00000000" w:rsidR="00000000" w:rsidRPr="00000000">
        <w:rPr>
          <w:rtl w:val="0"/>
        </w:rPr>
        <w:t xml:space="preserve"> Karen Salyer McElmurray, Spalding University Low Residency MFA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• "Leaving," Karen Salyer McElmurray, Spalding University Low Residency MFA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• "The Confluence of People and Place," Cat Pleska, Marshall University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• "Fire's the Color of Georgia Dirt," Sara Henning, Marshall University</w:t>
      </w:r>
    </w:p>
    <w:p w:rsidR="00000000" w:rsidDel="00000000" w:rsidP="00000000" w:rsidRDefault="00000000" w:rsidRPr="00000000" w14:paraId="00000030">
      <w:pPr>
        <w:spacing w:before="2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Friday. 1:30PM-2:45PM. Session 3.10. HENDERSON HALL 108. 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b w:val="1"/>
          <w:rtl w:val="0"/>
        </w:rPr>
        <w:t xml:space="preserve">PANEL:</w:t>
      </w:r>
      <w:r w:rsidDel="00000000" w:rsidR="00000000" w:rsidRPr="00000000">
        <w:rPr>
          <w:rtl w:val="0"/>
        </w:rPr>
        <w:t xml:space="preserve"> "Cultural Exchange Between Zuni Sacred Mountain and App State’s Grandfather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Mountain, Mothers of the Appalachian Folk Revival, and Live Traditional Music"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b w:val="1"/>
          <w:rtl w:val="0"/>
        </w:rPr>
        <w:t xml:space="preserve">Convener: </w:t>
      </w:r>
      <w:r w:rsidDel="00000000" w:rsidR="00000000" w:rsidRPr="00000000">
        <w:rPr>
          <w:rtl w:val="0"/>
        </w:rPr>
        <w:t xml:space="preserve">Cecelia Conway, Appalachian State University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• “‘Mother of Folk’: A Gendered Story of Appalachian Folk Music Revival,” Anna Creadick</w:t>
      </w:r>
    </w:p>
    <w:p w:rsidR="00000000" w:rsidDel="00000000" w:rsidP="00000000" w:rsidRDefault="00000000" w:rsidRPr="00000000" w14:paraId="00000036">
      <w:pPr>
        <w:spacing w:before="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Friday. 1:30PM-2:45PM. Session 3.16. HENDERSON HALL 305.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b w:val="1"/>
          <w:rtl w:val="0"/>
        </w:rPr>
        <w:t xml:space="preserve">PERFORMANCE:</w:t>
      </w:r>
      <w:r w:rsidDel="00000000" w:rsidR="00000000" w:rsidRPr="00000000">
        <w:rPr>
          <w:rtl w:val="0"/>
        </w:rPr>
        <w:t xml:space="preserve"> "Writing Appalachian Women’s History"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b w:val="1"/>
          <w:rtl w:val="0"/>
        </w:rPr>
        <w:t xml:space="preserve">Convener:</w:t>
      </w:r>
      <w:r w:rsidDel="00000000" w:rsidR="00000000" w:rsidRPr="00000000">
        <w:rPr>
          <w:rtl w:val="0"/>
        </w:rPr>
        <w:t xml:space="preserve"> Pauletta Hansel, Southern Appalachian Writers Cooperative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• Pauletta Hansel, Southern Appalachian Writers Cooperative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• Joyce Compton Brown, Independent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• Patricia Hudson, Independent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• Marianne Worthington, Independent</w:t>
      </w:r>
    </w:p>
    <w:p w:rsidR="00000000" w:rsidDel="00000000" w:rsidP="00000000" w:rsidRDefault="00000000" w:rsidRPr="00000000" w14:paraId="0000003E">
      <w:pPr>
        <w:spacing w:before="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CONCURRENT 4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Friday. 3:00PM-4:15PM. Session 4.13. HENDERSON HALL 307A.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b w:val="1"/>
          <w:rtl w:val="0"/>
        </w:rPr>
        <w:t xml:space="preserve">ROUNDTABLE:</w:t>
      </w:r>
      <w:r w:rsidDel="00000000" w:rsidR="00000000" w:rsidRPr="00000000">
        <w:rPr>
          <w:rtl w:val="0"/>
        </w:rPr>
        <w:t xml:space="preserve"> "Building a Community Safety Toolkit for Family and Domestic Violence with the Eastern Band of Cherokee Indians and Appalachian Justice Research Center"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b w:val="1"/>
          <w:rtl w:val="0"/>
        </w:rPr>
        <w:t xml:space="preserve">Convener:</w:t>
      </w:r>
      <w:r w:rsidDel="00000000" w:rsidR="00000000" w:rsidRPr="00000000">
        <w:rPr>
          <w:rtl w:val="0"/>
        </w:rPr>
        <w:t xml:space="preserve"> Michelle Brown, University of Tennessee Appalachian Justice Research Center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• Sunshine Parker, Associate Judge of the Cherokee Court, Eastern Band of Cherokee Indians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• Freida Saylor, Clinical Director of Behavioral Health Services, Cherokee Indian Hospital Authority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• Maggie Jackson, Senior Executive Assistant, Cherokee Indian Hospital Authority||We Are Resilient podcast host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Friday. 3:00PM-4:15PM. Session 4.14. FARR 205. 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b w:val="1"/>
          <w:rtl w:val="0"/>
        </w:rPr>
        <w:t xml:space="preserve">PERFORMANCE:</w:t>
      </w:r>
      <w:r w:rsidDel="00000000" w:rsidR="00000000" w:rsidRPr="00000000">
        <w:rPr>
          <w:rtl w:val="0"/>
        </w:rPr>
        <w:t xml:space="preserve"> "A Reading from Women Speak, Volume Ten"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b w:val="1"/>
          <w:rtl w:val="0"/>
        </w:rPr>
        <w:t xml:space="preserve">Convener:</w:t>
      </w:r>
      <w:r w:rsidDel="00000000" w:rsidR="00000000" w:rsidRPr="00000000">
        <w:rPr>
          <w:rtl w:val="0"/>
        </w:rPr>
        <w:t xml:space="preserve"> Kari Gunter-Seymour, Women of Appalachia Project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 xml:space="preserve">• Christina Fisanick, Pennsylvania Western University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 xml:space="preserve">• Danita Dodson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  <w:t xml:space="preserve">• E.J. Wade, Independent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  <w:t xml:space="preserve">• Jessica Cory, Appalachian Journal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  <w:t xml:space="preserve">• Karen Salyer McElmurray, Spalding University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  <w:t xml:space="preserve">• Kristi Stephen Walker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  <w:t xml:space="preserve">• Elaine Palencia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  <w:t xml:space="preserve">• Lacy Snapp, East Tennessee State University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  <w:t xml:space="preserve">• Linda Parsons, Madville Publishing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  <w:t xml:space="preserve">• Megan Krupa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  <w:t xml:space="preserve">• Odana Chaney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  <w:t xml:space="preserve">• Sara Henning, Marshall University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  <w:t xml:space="preserve">• Anna Kline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  <w:t xml:space="preserve">• Roberta Schultz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  <w:t xml:space="preserve">Friday. 3:00PM-4:15PM. POSTER SESSION. 4.17. RUC first and second floor lobbies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  <w:t xml:space="preserve">• “Hidden No More: Improving the Discoverability of the West Virginia Feminist Activist Collection,” Lori Hostuttler and Abigail Moncus, West Virginia University</w:t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SATURDAY, MARCH 22, 2025</w:t>
      </w:r>
    </w:p>
    <w:p w:rsidR="00000000" w:rsidDel="00000000" w:rsidP="00000000" w:rsidRDefault="00000000" w:rsidRPr="00000000" w14:paraId="0000005F">
      <w:pPr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CONCURRENT 6</w:t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  <w:t xml:space="preserve">Saturday. 8:00AM-9:15AM. Session 6.5. HENDERSON HALL 316. </w:t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b w:val="1"/>
          <w:rtl w:val="0"/>
        </w:rPr>
        <w:t xml:space="preserve">WORKSHOP:</w:t>
      </w:r>
      <w:r w:rsidDel="00000000" w:rsidR="00000000" w:rsidRPr="00000000">
        <w:rPr>
          <w:rtl w:val="0"/>
        </w:rPr>
        <w:t xml:space="preserve"> "Rooted, Resilient, Rising: Women Growing Food across the Mountains Writing Workshop"</w:t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b w:val="1"/>
          <w:rtl w:val="0"/>
        </w:rPr>
        <w:t xml:space="preserve">Convener and Presenter:</w:t>
      </w:r>
      <w:r w:rsidDel="00000000" w:rsidR="00000000" w:rsidRPr="00000000">
        <w:rPr>
          <w:rtl w:val="0"/>
        </w:rPr>
        <w:t xml:space="preserve"> Amy Le Ann Richardson, Independent</w:t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  <w:t xml:space="preserve">Saturday. 8:00AM-9:15AM. Session 6.13. FARR 203. SPONSORED BY TENNESSEE TECH WOMEN’S CENTER. </w:t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b w:val="1"/>
          <w:rtl w:val="0"/>
        </w:rPr>
        <w:t xml:space="preserve">PANEL:</w:t>
      </w:r>
      <w:r w:rsidDel="00000000" w:rsidR="00000000" w:rsidRPr="00000000">
        <w:rPr>
          <w:rtl w:val="0"/>
        </w:rPr>
        <w:t xml:space="preserve"> "Women’s History"</w:t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b w:val="1"/>
          <w:rtl w:val="0"/>
        </w:rPr>
        <w:t xml:space="preserve">Convener:</w:t>
      </w:r>
      <w:r w:rsidDel="00000000" w:rsidR="00000000" w:rsidRPr="00000000">
        <w:rPr>
          <w:rtl w:val="0"/>
        </w:rPr>
        <w:t xml:space="preserve"> Allen Fletcher, University of Kentucky</w:t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  <w:t xml:space="preserve">• "Beyond ‘Fotched-On’ Women: School Reform and Gendered Politics in Progressive Era Appalachia," Allen Fletcher, University of Kentucky</w:t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  <w:t xml:space="preserve">• "Schooling Us: Generations of Educating Appalachian Women," Leslie Cook, Appalachian State University</w:t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  <w:t xml:space="preserve">• "Carrie Buck and the Ongoing Fight for Reproductive Freedom," Karen Spears Zacharias, Independent</w:t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  <w:t xml:space="preserve">• "Recipes and Remedies of Rural Appalachian Midwives and Families: Examination through the Lens of Racism and A Superstitious Belief System," Kristen Montgomery, East Tennessee State University</w:t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  <w:t xml:space="preserve">Saturday. 8:00AM-9:15AM. Session 6.15. HENDERSON HALL 004. </w:t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b w:val="1"/>
          <w:rtl w:val="0"/>
        </w:rPr>
        <w:t xml:space="preserve">PANEL:</w:t>
      </w:r>
      <w:r w:rsidDel="00000000" w:rsidR="00000000" w:rsidRPr="00000000">
        <w:rPr>
          <w:rtl w:val="0"/>
        </w:rPr>
        <w:t xml:space="preserve"> "Leveling the Playing Field: To be Heard and Seen"</w:t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b w:val="1"/>
          <w:rtl w:val="0"/>
        </w:rPr>
        <w:t xml:space="preserve">Convener:</w:t>
      </w:r>
      <w:r w:rsidDel="00000000" w:rsidR="00000000" w:rsidRPr="00000000">
        <w:rPr>
          <w:rtl w:val="0"/>
        </w:rPr>
        <w:t xml:space="preserve"> Cat Pleska, Marshall University</w:t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  <w:t xml:space="preserve">• "I'll Always Be That Georgia Girl: Burn," Sara Henning, Marshall University</w:t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  <w:t xml:space="preserve">• "She is Among so Many Silent Heroes," Cat Pleska, Marshall University</w:t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  <w:t xml:space="preserve">• "Billie Lee," Nathan Rucker, Marshall University</w:t>
      </w:r>
    </w:p>
    <w:p w:rsidR="00000000" w:rsidDel="00000000" w:rsidP="00000000" w:rsidRDefault="00000000" w:rsidRPr="00000000" w14:paraId="00000073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CONCURRENT 7</w:t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  <w:t xml:space="preserve">Saturday. 9:30AM-10:45AM. Session 7.7. FARR 203. SPONSORED BY TENNESSEE TECH WOMEN’S CENTER. </w:t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b w:val="1"/>
          <w:rtl w:val="0"/>
        </w:rPr>
        <w:t xml:space="preserve">PANEL:</w:t>
      </w:r>
      <w:r w:rsidDel="00000000" w:rsidR="00000000" w:rsidRPr="00000000">
        <w:rPr>
          <w:rtl w:val="0"/>
        </w:rPr>
        <w:t xml:space="preserve"> "Gender and Other Intersections"</w:t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b w:val="1"/>
          <w:rtl w:val="0"/>
        </w:rPr>
        <w:t xml:space="preserve">Convener:</w:t>
      </w:r>
      <w:r w:rsidDel="00000000" w:rsidR="00000000" w:rsidRPr="00000000">
        <w:rPr>
          <w:rtl w:val="0"/>
        </w:rPr>
        <w:t xml:space="preserve"> Thomas Alan Holmes, East Tennessee State University</w:t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  <w:t xml:space="preserve">• "Trans Banjos and Gay Guitars: LGBTQ+ Resilience in Contemporary Appalachian Music" Cassie Dawn Ball, Graduate Center, City University of New York</w:t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  <w:t xml:space="preserve">• "‘Here I Am’: The Prosthetic Memory of Dolly Parton in Dumplin," Travis Rountree, Western Carolina University</w:t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  <w:t xml:space="preserve">• "Discussing and Confronting Stereotypes: Narratives of Appalachian Fathers," Aran Garnett- Deakin, Virginia Tech</w:t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  <w:t xml:space="preserve">• "‘Oh, that I Could Have Lived Like I Wanted to—’: A Small-Town Diarist's Isolation," Thomas Alan Holmes, East Tennessee State University</w:t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  <w:t xml:space="preserve">Saturday. 9:30AM-10:45AM. Session 7.13. HENDERSON HALL 114. </w:t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b w:val="1"/>
          <w:rtl w:val="0"/>
        </w:rPr>
        <w:t xml:space="preserve">PANEL:</w:t>
      </w:r>
      <w:r w:rsidDel="00000000" w:rsidR="00000000" w:rsidRPr="00000000">
        <w:rPr>
          <w:rtl w:val="0"/>
        </w:rPr>
        <w:t xml:space="preserve"> "Appalachian Queer Pedagogy as Space of Resistance and Resilience: Creativity, Uniqueness, Nerve, and Talent in Rural Spaces"</w:t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b w:val="1"/>
          <w:rtl w:val="0"/>
        </w:rPr>
        <w:t xml:space="preserve">Convener: </w:t>
      </w:r>
      <w:r w:rsidDel="00000000" w:rsidR="00000000" w:rsidRPr="00000000">
        <w:rPr>
          <w:rtl w:val="0"/>
        </w:rPr>
        <w:t xml:space="preserve">Clint Whitten, Virginia Tech</w:t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  <w:t xml:space="preserve">• Clint Whitten, Virginia Tech</w:t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  <w:t xml:space="preserve">• Josh Thompson, Virginia Tech</w:t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  <w:t xml:space="preserve">• Amy Price Azano, Virginia Tech</w:t>
      </w:r>
    </w:p>
    <w:p w:rsidR="00000000" w:rsidDel="00000000" w:rsidP="00000000" w:rsidRDefault="00000000" w:rsidRPr="00000000" w14:paraId="00000083">
      <w:pPr>
        <w:rPr/>
      </w:pPr>
      <w:r w:rsidDel="00000000" w:rsidR="00000000" w:rsidRPr="00000000">
        <w:rPr>
          <w:rtl w:val="0"/>
        </w:rPr>
        <w:t xml:space="preserve">• Daniel Vandeberg, Roanoke City Public Schools</w:t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tl w:val="0"/>
        </w:rPr>
        <w:t xml:space="preserve">• Justin Smith, Farm to Feed (Nonprofit)</w:t>
      </w:r>
    </w:p>
    <w:p w:rsidR="00000000" w:rsidDel="00000000" w:rsidP="00000000" w:rsidRDefault="00000000" w:rsidRPr="00000000" w14:paraId="0000008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/>
      </w:pPr>
      <w:r w:rsidDel="00000000" w:rsidR="00000000" w:rsidRPr="00000000">
        <w:rPr>
          <w:rtl w:val="0"/>
        </w:rPr>
        <w:t xml:space="preserve">Saturday. 9:30AM-10:45AM. Session 7.19. HENDERSON HALL 307A.</w:t>
      </w:r>
    </w:p>
    <w:p w:rsidR="00000000" w:rsidDel="00000000" w:rsidP="00000000" w:rsidRDefault="00000000" w:rsidRPr="00000000" w14:paraId="00000087">
      <w:pPr>
        <w:rPr/>
      </w:pPr>
      <w:r w:rsidDel="00000000" w:rsidR="00000000" w:rsidRPr="00000000">
        <w:rPr>
          <w:b w:val="1"/>
          <w:rtl w:val="0"/>
        </w:rPr>
        <w:t xml:space="preserve">ROUNDTABLE:</w:t>
      </w:r>
      <w:r w:rsidDel="00000000" w:rsidR="00000000" w:rsidRPr="00000000">
        <w:rPr>
          <w:rtl w:val="0"/>
        </w:rPr>
        <w:t xml:space="preserve"> "Rebellious Educators: P-12 Educators Sharing Stories of Joy as Resistance in the American South and Appalachia"</w:t>
      </w:r>
    </w:p>
    <w:p w:rsidR="00000000" w:rsidDel="00000000" w:rsidP="00000000" w:rsidRDefault="00000000" w:rsidRPr="00000000" w14:paraId="00000088">
      <w:pPr>
        <w:rPr/>
      </w:pPr>
      <w:r w:rsidDel="00000000" w:rsidR="00000000" w:rsidRPr="00000000">
        <w:rPr>
          <w:b w:val="1"/>
          <w:rtl w:val="0"/>
        </w:rPr>
        <w:t xml:space="preserve">Convener:</w:t>
      </w:r>
      <w:r w:rsidDel="00000000" w:rsidR="00000000" w:rsidRPr="00000000">
        <w:rPr>
          <w:rtl w:val="0"/>
        </w:rPr>
        <w:t xml:space="preserve"> Adam Jordan, College of Charleston</w:t>
      </w:r>
    </w:p>
    <w:p w:rsidR="00000000" w:rsidDel="00000000" w:rsidP="00000000" w:rsidRDefault="00000000" w:rsidRPr="00000000" w14:paraId="00000089">
      <w:pPr>
        <w:rPr/>
      </w:pPr>
      <w:r w:rsidDel="00000000" w:rsidR="00000000" w:rsidRPr="00000000">
        <w:rPr>
          <w:rtl w:val="0"/>
        </w:rPr>
        <w:t xml:space="preserve">• "Making the Road: Clarifying ‘Rebellious Education,’" Adam Jordan, College of Charleston</w:t>
      </w:r>
    </w:p>
    <w:p w:rsidR="00000000" w:rsidDel="00000000" w:rsidP="00000000" w:rsidRDefault="00000000" w:rsidRPr="00000000" w14:paraId="0000008A">
      <w:pPr>
        <w:rPr/>
      </w:pPr>
      <w:r w:rsidDel="00000000" w:rsidR="00000000" w:rsidRPr="00000000">
        <w:rPr>
          <w:rtl w:val="0"/>
        </w:rPr>
        <w:t xml:space="preserve">• "Authenticity as Resistance: The Case of Two Teachers from Southern Appalachia," Carrie Rogers, Western Carolina University</w:t>
      </w:r>
    </w:p>
    <w:p w:rsidR="00000000" w:rsidDel="00000000" w:rsidP="00000000" w:rsidRDefault="00000000" w:rsidRPr="00000000" w14:paraId="0000008B">
      <w:pPr>
        <w:rPr/>
      </w:pPr>
      <w:r w:rsidDel="00000000" w:rsidR="00000000" w:rsidRPr="00000000">
        <w:rPr>
          <w:rtl w:val="0"/>
        </w:rPr>
        <w:t xml:space="preserve">• "To Dare Mighty Things: A Pedagogical Reflection on How Student-Driven Affirmative Communities Led to Joyful Learning and Amplifying Identities," Pete Locher, American University</w:t>
      </w:r>
    </w:p>
    <w:p w:rsidR="00000000" w:rsidDel="00000000" w:rsidP="00000000" w:rsidRDefault="00000000" w:rsidRPr="00000000" w14:paraId="0000008C">
      <w:pPr>
        <w:rPr/>
      </w:pPr>
      <w:r w:rsidDel="00000000" w:rsidR="00000000" w:rsidRPr="00000000">
        <w:rPr>
          <w:rtl w:val="0"/>
        </w:rPr>
        <w:t xml:space="preserve">• "Loving Coalitions: Teaching and Forming Intergenerational LGBTQ+ Community in the Classroom," Carrie Hart, University of North Carolina School of the Arts</w:t>
      </w:r>
    </w:p>
    <w:p w:rsidR="00000000" w:rsidDel="00000000" w:rsidP="00000000" w:rsidRDefault="00000000" w:rsidRPr="00000000" w14:paraId="0000008D">
      <w:pPr>
        <w:rPr/>
      </w:pPr>
      <w:r w:rsidDel="00000000" w:rsidR="00000000" w:rsidRPr="00000000">
        <w:rPr>
          <w:rtl w:val="0"/>
        </w:rPr>
        <w:t xml:space="preserve">• "Outcries of the Silent Voices: A Resistance against ‘Bless Your Heart’," Allison Jones, Forsyth County Schools, Georgia</w:t>
      </w:r>
    </w:p>
    <w:p w:rsidR="00000000" w:rsidDel="00000000" w:rsidP="00000000" w:rsidRDefault="00000000" w:rsidRPr="00000000" w14:paraId="0000008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CONCURRENT 8</w:t>
      </w:r>
    </w:p>
    <w:p w:rsidR="00000000" w:rsidDel="00000000" w:rsidP="00000000" w:rsidRDefault="00000000" w:rsidRPr="00000000" w14:paraId="00000090">
      <w:pPr>
        <w:rPr/>
      </w:pPr>
      <w:r w:rsidDel="00000000" w:rsidR="00000000" w:rsidRPr="00000000">
        <w:rPr>
          <w:rtl w:val="0"/>
        </w:rPr>
        <w:t xml:space="preserve">Saturday. 11:00AM-12:15PM. Session 8.10. HENDERSON HALL 004. </w:t>
      </w:r>
    </w:p>
    <w:p w:rsidR="00000000" w:rsidDel="00000000" w:rsidP="00000000" w:rsidRDefault="00000000" w:rsidRPr="00000000" w14:paraId="00000091">
      <w:pPr>
        <w:rPr/>
      </w:pPr>
      <w:r w:rsidDel="00000000" w:rsidR="00000000" w:rsidRPr="00000000">
        <w:rPr>
          <w:b w:val="1"/>
          <w:rtl w:val="0"/>
        </w:rPr>
        <w:t xml:space="preserve">PANEL:</w:t>
      </w:r>
      <w:r w:rsidDel="00000000" w:rsidR="00000000" w:rsidRPr="00000000">
        <w:rPr>
          <w:rtl w:val="0"/>
        </w:rPr>
        <w:t xml:space="preserve"> "Rewriting the Appalachian Family: Households of Necessity, Households of Choice"</w:t>
      </w:r>
    </w:p>
    <w:p w:rsidR="00000000" w:rsidDel="00000000" w:rsidP="00000000" w:rsidRDefault="00000000" w:rsidRPr="00000000" w14:paraId="00000092">
      <w:pPr>
        <w:rPr/>
      </w:pPr>
      <w:r w:rsidDel="00000000" w:rsidR="00000000" w:rsidRPr="00000000">
        <w:rPr>
          <w:b w:val="1"/>
          <w:rtl w:val="0"/>
        </w:rPr>
        <w:t xml:space="preserve">Convener: </w:t>
      </w:r>
      <w:r w:rsidDel="00000000" w:rsidR="00000000" w:rsidRPr="00000000">
        <w:rPr>
          <w:rtl w:val="0"/>
        </w:rPr>
        <w:t xml:space="preserve">Doug Van Gundy, West Virginia Wesleyan College</w:t>
      </w:r>
    </w:p>
    <w:p w:rsidR="00000000" w:rsidDel="00000000" w:rsidP="00000000" w:rsidRDefault="00000000" w:rsidRPr="00000000" w14:paraId="00000093">
      <w:pPr>
        <w:rPr/>
      </w:pPr>
      <w:r w:rsidDel="00000000" w:rsidR="00000000" w:rsidRPr="00000000">
        <w:rPr>
          <w:rtl w:val="0"/>
        </w:rPr>
        <w:t xml:space="preserve">• Doug Van Gundy, West Virginia Wesleyan College</w:t>
      </w:r>
    </w:p>
    <w:p w:rsidR="00000000" w:rsidDel="00000000" w:rsidP="00000000" w:rsidRDefault="00000000" w:rsidRPr="00000000" w14:paraId="00000094">
      <w:pPr>
        <w:rPr/>
      </w:pPr>
      <w:r w:rsidDel="00000000" w:rsidR="00000000" w:rsidRPr="00000000">
        <w:rPr>
          <w:rtl w:val="0"/>
        </w:rPr>
        <w:t xml:space="preserve">• Jamey Temple, University of the Cumberlands</w:t>
      </w:r>
    </w:p>
    <w:p w:rsidR="00000000" w:rsidDel="00000000" w:rsidP="00000000" w:rsidRDefault="00000000" w:rsidRPr="00000000" w14:paraId="00000095">
      <w:pPr>
        <w:rPr/>
      </w:pPr>
      <w:r w:rsidDel="00000000" w:rsidR="00000000" w:rsidRPr="00000000">
        <w:rPr>
          <w:rtl w:val="0"/>
        </w:rPr>
        <w:t xml:space="preserve">• Sara Henning, Marshall University</w:t>
      </w:r>
    </w:p>
    <w:p w:rsidR="00000000" w:rsidDel="00000000" w:rsidP="00000000" w:rsidRDefault="00000000" w:rsidRPr="00000000" w14:paraId="0000009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rPr/>
      </w:pPr>
      <w:r w:rsidDel="00000000" w:rsidR="00000000" w:rsidRPr="00000000">
        <w:rPr>
          <w:rtl w:val="0"/>
        </w:rPr>
        <w:t xml:space="preserve">Saturday. 11:00AM-12:15PM. Session 8.18. FARR 307A. </w:t>
      </w:r>
    </w:p>
    <w:p w:rsidR="00000000" w:rsidDel="00000000" w:rsidP="00000000" w:rsidRDefault="00000000" w:rsidRPr="00000000" w14:paraId="00000098">
      <w:pPr>
        <w:rPr/>
      </w:pPr>
      <w:r w:rsidDel="00000000" w:rsidR="00000000" w:rsidRPr="00000000">
        <w:rPr>
          <w:b w:val="1"/>
          <w:rtl w:val="0"/>
        </w:rPr>
        <w:t xml:space="preserve">PANEL:</w:t>
      </w:r>
      <w:r w:rsidDel="00000000" w:rsidR="00000000" w:rsidRPr="00000000">
        <w:rPr>
          <w:rtl w:val="0"/>
        </w:rPr>
        <w:t xml:space="preserve"> "Gender, Race, and Appalachia"</w:t>
      </w:r>
    </w:p>
    <w:p w:rsidR="00000000" w:rsidDel="00000000" w:rsidP="00000000" w:rsidRDefault="00000000" w:rsidRPr="00000000" w14:paraId="00000099">
      <w:pPr>
        <w:rPr/>
      </w:pPr>
      <w:r w:rsidDel="00000000" w:rsidR="00000000" w:rsidRPr="00000000">
        <w:rPr>
          <w:b w:val="1"/>
          <w:rtl w:val="0"/>
        </w:rPr>
        <w:t xml:space="preserve">Convener:</w:t>
      </w:r>
      <w:r w:rsidDel="00000000" w:rsidR="00000000" w:rsidRPr="00000000">
        <w:rPr>
          <w:rtl w:val="0"/>
        </w:rPr>
        <w:t xml:space="preserve"> Alana Anton, Radford University</w:t>
      </w:r>
    </w:p>
    <w:p w:rsidR="00000000" w:rsidDel="00000000" w:rsidP="00000000" w:rsidRDefault="00000000" w:rsidRPr="00000000" w14:paraId="0000009A">
      <w:pPr>
        <w:rPr/>
      </w:pPr>
      <w:r w:rsidDel="00000000" w:rsidR="00000000" w:rsidRPr="00000000">
        <w:rPr>
          <w:rtl w:val="0"/>
        </w:rPr>
        <w:t xml:space="preserve">• "In Search of the Woman Robert Burns Plagiarized," E.J. Wade, Independent; Karen Spears Zacharias, Independent</w:t>
      </w:r>
    </w:p>
    <w:p w:rsidR="00000000" w:rsidDel="00000000" w:rsidP="00000000" w:rsidRDefault="00000000" w:rsidRPr="00000000" w14:paraId="0000009B">
      <w:pPr>
        <w:rPr/>
      </w:pPr>
      <w:r w:rsidDel="00000000" w:rsidR="00000000" w:rsidRPr="00000000">
        <w:rPr>
          <w:rtl w:val="0"/>
        </w:rPr>
        <w:t xml:space="preserve">• "Exploring Gender, Race, and Ethnicity in Appalachia," Alana Anton, Radford University</w:t>
      </w:r>
    </w:p>
    <w:p w:rsidR="00000000" w:rsidDel="00000000" w:rsidP="00000000" w:rsidRDefault="00000000" w:rsidRPr="00000000" w14:paraId="0000009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CONCURRENT 9</w:t>
      </w:r>
    </w:p>
    <w:p w:rsidR="00000000" w:rsidDel="00000000" w:rsidP="00000000" w:rsidRDefault="00000000" w:rsidRPr="00000000" w14:paraId="0000009E">
      <w:pPr>
        <w:rPr/>
      </w:pPr>
      <w:r w:rsidDel="00000000" w:rsidR="00000000" w:rsidRPr="00000000">
        <w:rPr>
          <w:rtl w:val="0"/>
        </w:rPr>
        <w:t xml:space="preserve">Saturday. 2:30PM-3:45PM. Session 9.11. HENDERSON HALL 108. </w:t>
      </w:r>
    </w:p>
    <w:p w:rsidR="00000000" w:rsidDel="00000000" w:rsidP="00000000" w:rsidRDefault="00000000" w:rsidRPr="00000000" w14:paraId="0000009F">
      <w:pPr>
        <w:rPr/>
      </w:pPr>
      <w:r w:rsidDel="00000000" w:rsidR="00000000" w:rsidRPr="00000000">
        <w:rPr>
          <w:b w:val="1"/>
          <w:rtl w:val="0"/>
        </w:rPr>
        <w:t xml:space="preserve">PANEL:</w:t>
      </w:r>
      <w:r w:rsidDel="00000000" w:rsidR="00000000" w:rsidRPr="00000000">
        <w:rPr>
          <w:rtl w:val="0"/>
        </w:rPr>
        <w:t xml:space="preserve"> "Labor"</w:t>
      </w:r>
    </w:p>
    <w:p w:rsidR="00000000" w:rsidDel="00000000" w:rsidP="00000000" w:rsidRDefault="00000000" w:rsidRPr="00000000" w14:paraId="000000A0">
      <w:pPr>
        <w:rPr/>
      </w:pPr>
      <w:r w:rsidDel="00000000" w:rsidR="00000000" w:rsidRPr="00000000">
        <w:rPr>
          <w:b w:val="1"/>
          <w:rtl w:val="0"/>
        </w:rPr>
        <w:t xml:space="preserve">Convener:</w:t>
      </w:r>
      <w:r w:rsidDel="00000000" w:rsidR="00000000" w:rsidRPr="00000000">
        <w:rPr>
          <w:rtl w:val="0"/>
        </w:rPr>
        <w:t xml:space="preserve"> Meghan Moore-Hubbard, Clemson University</w:t>
      </w:r>
    </w:p>
    <w:p w:rsidR="00000000" w:rsidDel="00000000" w:rsidP="00000000" w:rsidRDefault="00000000" w:rsidRPr="00000000" w14:paraId="000000A1">
      <w:pPr>
        <w:rPr/>
      </w:pPr>
      <w:r w:rsidDel="00000000" w:rsidR="00000000" w:rsidRPr="00000000">
        <w:rPr>
          <w:rtl w:val="0"/>
        </w:rPr>
        <w:t xml:space="preserve">• "Mountain Mothers, Summer Gardens, and 100 Years of West Virginian Food Preservation," Sarah Trautwein, Marshall University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rPr/>
      </w:pPr>
      <w:r w:rsidDel="00000000" w:rsidR="00000000" w:rsidRPr="00000000">
        <w:rPr>
          <w:rtl w:val="0"/>
        </w:rPr>
        <w:t xml:space="preserve">Saturday. 2:30PM-3:45PM. Session 9.13. HENDERSON HALL 205.</w:t>
      </w:r>
    </w:p>
    <w:p w:rsidR="00000000" w:rsidDel="00000000" w:rsidP="00000000" w:rsidRDefault="00000000" w:rsidRPr="00000000" w14:paraId="000000A4">
      <w:pPr>
        <w:rPr/>
      </w:pPr>
      <w:r w:rsidDel="00000000" w:rsidR="00000000" w:rsidRPr="00000000">
        <w:rPr>
          <w:b w:val="1"/>
          <w:rtl w:val="0"/>
        </w:rPr>
        <w:t xml:space="preserve">WORKSHOP:</w:t>
      </w:r>
      <w:r w:rsidDel="00000000" w:rsidR="00000000" w:rsidRPr="00000000">
        <w:rPr>
          <w:rtl w:val="0"/>
        </w:rPr>
        <w:t xml:space="preserve"> "Agency, Fiber Work, and the Appalachian Woman"</w:t>
      </w:r>
    </w:p>
    <w:p w:rsidR="00000000" w:rsidDel="00000000" w:rsidP="00000000" w:rsidRDefault="00000000" w:rsidRPr="00000000" w14:paraId="000000A5">
      <w:pPr>
        <w:rPr/>
      </w:pPr>
      <w:r w:rsidDel="00000000" w:rsidR="00000000" w:rsidRPr="00000000">
        <w:rPr>
          <w:b w:val="1"/>
          <w:rtl w:val="0"/>
        </w:rPr>
        <w:t xml:space="preserve">Conveners:</w:t>
      </w:r>
      <w:r w:rsidDel="00000000" w:rsidR="00000000" w:rsidRPr="00000000">
        <w:rPr>
          <w:rtl w:val="0"/>
        </w:rPr>
        <w:t xml:space="preserve"> Carlee Bradbury, Radford University; Morgan Gilbert, Southwest Virginia Community College</w:t>
      </w:r>
    </w:p>
    <w:p w:rsidR="00000000" w:rsidDel="00000000" w:rsidP="00000000" w:rsidRDefault="00000000" w:rsidRPr="00000000" w14:paraId="000000A6">
      <w:pPr>
        <w:rPr/>
      </w:pPr>
      <w:r w:rsidDel="00000000" w:rsidR="00000000" w:rsidRPr="00000000">
        <w:rPr>
          <w:rtl w:val="0"/>
        </w:rPr>
        <w:t xml:space="preserve">• Morgan Gilbert, Southwest Virginia Community College</w:t>
      </w:r>
    </w:p>
    <w:p w:rsidR="00000000" w:rsidDel="00000000" w:rsidP="00000000" w:rsidRDefault="00000000" w:rsidRPr="00000000" w14:paraId="000000A7">
      <w:pPr>
        <w:rPr>
          <w:sz w:val="24"/>
          <w:szCs w:val="24"/>
        </w:rPr>
      </w:pPr>
      <w:r w:rsidDel="00000000" w:rsidR="00000000" w:rsidRPr="00000000">
        <w:rPr>
          <w:rtl w:val="0"/>
        </w:rPr>
        <w:t xml:space="preserve">• Carlee Bradbury, Radford University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9">
    <w:pPr>
      <w:jc w:val="center"/>
      <w:rPr>
        <w:color w:val="666666"/>
        <w:sz w:val="24"/>
        <w:szCs w:val="24"/>
      </w:rPr>
    </w:pPr>
    <w:r w:rsidDel="00000000" w:rsidR="00000000" w:rsidRPr="00000000">
      <w:rPr>
        <w:color w:val="666666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8">
    <w:pPr>
      <w:jc w:val="center"/>
      <w:rPr>
        <w:b w:val="1"/>
        <w:color w:val="666666"/>
        <w:sz w:val="24"/>
        <w:szCs w:val="24"/>
      </w:rPr>
    </w:pPr>
    <w:r w:rsidDel="00000000" w:rsidR="00000000" w:rsidRPr="00000000">
      <w:rPr>
        <w:b w:val="1"/>
        <w:color w:val="666666"/>
        <w:sz w:val="24"/>
        <w:szCs w:val="24"/>
        <w:rtl w:val="0"/>
      </w:rPr>
      <w:t xml:space="preserve">ASA 2025 Queer &amp; Gender-Related Sessions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